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4"/>
      </w:tblGrid>
      <w:tr w:rsidR="001525CD" w:rsidTr="000A0F98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bookmarkStart w:id="0" w:name="P26347"/>
            <w:bookmarkEnd w:id="0"/>
            <w:r>
              <w:t>ЗАЯВКА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 xml:space="preserve">для предоставления 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1525CD" w:rsidRDefault="001525CD" w:rsidP="001525CD">
            <w:pPr>
              <w:pStyle w:val="ConsPlusNormal"/>
              <w:jc w:val="center"/>
            </w:pPr>
            <w:r>
              <w:t>образований Амурской области на поддержку проектов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развития территорий Амурской области,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основанных на местных инициативах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1. Наименование проекта:</w:t>
            </w:r>
            <w:r w:rsidR="000A0F98">
              <w:t xml:space="preserve">  </w:t>
            </w:r>
            <w:r w:rsidR="000A0F98" w:rsidRPr="000A0F98">
              <w:t>Строительство спортивной площадки (футбольное поле с искусственным покрытием)</w:t>
            </w:r>
          </w:p>
        </w:tc>
      </w:tr>
      <w:tr w:rsidR="001525CD" w:rsidTr="000A0F98">
        <w:tc>
          <w:tcPr>
            <w:tcW w:w="9134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0A0F98"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(наименование проекта в соответствии со сметной и технической документацией)</w:t>
            </w:r>
          </w:p>
          <w:p w:rsidR="009C0440" w:rsidRDefault="009C0440" w:rsidP="001525CD">
            <w:pPr>
              <w:pStyle w:val="ConsPlusNormal"/>
              <w:jc w:val="center"/>
            </w:pPr>
          </w:p>
          <w:p w:rsidR="001525CD" w:rsidRDefault="001525CD" w:rsidP="001525CD">
            <w:pPr>
              <w:pStyle w:val="ConsPlusNormal"/>
            </w:pPr>
            <w:r>
              <w:t>2. Место реализации проекта:</w:t>
            </w:r>
            <w:r w:rsidR="000A0F98">
              <w:t xml:space="preserve"> </w:t>
            </w:r>
          </w:p>
          <w:p w:rsidR="001525CD" w:rsidRDefault="001525CD" w:rsidP="00764426">
            <w:pPr>
              <w:pStyle w:val="ConsPlusNormal"/>
            </w:pPr>
            <w:r>
              <w:t>2.1. Муниципальное образование:</w:t>
            </w:r>
            <w:r w:rsidR="000A0F98">
              <w:t xml:space="preserve"> </w:t>
            </w:r>
            <w:proofErr w:type="spellStart"/>
            <w:r w:rsidR="000A0F98">
              <w:t>Мухинск</w:t>
            </w:r>
            <w:r w:rsidR="00764426">
              <w:t>ий</w:t>
            </w:r>
            <w:proofErr w:type="spellEnd"/>
            <w:r w:rsidR="00764426">
              <w:t xml:space="preserve"> сельский Совет Шимановского района</w:t>
            </w:r>
            <w:r w:rsidR="000A0F98">
              <w:t xml:space="preserve"> </w:t>
            </w:r>
          </w:p>
        </w:tc>
      </w:tr>
      <w:tr w:rsidR="001525CD" w:rsidTr="000A0F98">
        <w:tc>
          <w:tcPr>
            <w:tcW w:w="9134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0A0F98"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2.2. Населенный пункт:</w:t>
            </w:r>
            <w:r w:rsidR="000A0F98">
              <w:t xml:space="preserve"> село Мухино</w:t>
            </w:r>
          </w:p>
        </w:tc>
      </w:tr>
      <w:tr w:rsidR="001525CD" w:rsidTr="000A0F98">
        <w:tc>
          <w:tcPr>
            <w:tcW w:w="9134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0A0F98"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1525CD" w:rsidRDefault="001525CD" w:rsidP="009C0440">
            <w:pPr>
              <w:pStyle w:val="ConsPlusNormal"/>
              <w:jc w:val="both"/>
            </w:pPr>
            <w:r>
              <w:t>2.3. Численность населения населенного пункта (по</w:t>
            </w:r>
            <w:r w:rsidR="009C0440">
              <w:t xml:space="preserve"> актуальным</w:t>
            </w:r>
            <w:r>
              <w:t xml:space="preserve"> данным Территориального органа Федеральной службы государственной статистики по Амурской области):</w:t>
            </w:r>
            <w:r w:rsidR="000A0F98">
              <w:t xml:space="preserve"> 801 человек</w:t>
            </w:r>
          </w:p>
        </w:tc>
      </w:tr>
      <w:tr w:rsidR="001525CD" w:rsidTr="000A0F98">
        <w:tc>
          <w:tcPr>
            <w:tcW w:w="9134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0A0F98"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 Описание проекта:</w:t>
            </w:r>
          </w:p>
          <w:p w:rsidR="001525CD" w:rsidRDefault="001525CD" w:rsidP="001525CD">
            <w:pPr>
              <w:pStyle w:val="ConsPlusNormal"/>
            </w:pPr>
            <w:r>
              <w:t>3.1. Типология проекта:</w:t>
            </w:r>
            <w:r w:rsidR="000A0F98">
              <w:t xml:space="preserve"> </w:t>
            </w:r>
            <w:r w:rsidR="000A0F98" w:rsidRPr="000A0F98">
              <w:tab/>
              <w:t>Объекты физ. культуры и массового спорта;</w:t>
            </w:r>
          </w:p>
        </w:tc>
      </w:tr>
      <w:tr w:rsidR="001525CD" w:rsidTr="000A0F98">
        <w:tc>
          <w:tcPr>
            <w:tcW w:w="9134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0A0F98"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0A0F98" w:rsidRDefault="001525CD" w:rsidP="000A0F98">
            <w:pPr>
              <w:pStyle w:val="ConsPlusNormal"/>
            </w:pPr>
            <w:r>
              <w:t>3.2. Описание проблемы, на решение которой направлен проект:</w:t>
            </w:r>
            <w:r w:rsidR="000A0F98">
              <w:t xml:space="preserve"> Одной из задач Правительства РФ Амурской области и муниципального образования является обеспечение доступности и создания условий для занятия спортом всех граждан Российской Федерации независимо от места их проживания. Особенно это актуально для сел, где зачастую спортивные сооружения представляют собой только спортзалы при школах. В таких условиях говорить о массовых занятиях спортом для всего населения не приходится. Поэтому в случае реализации намечаемого проекта построенный объект станет местом для общедоступного занятия спортом всех категорий и возрастов граждан, проживающих в селе или приезжающих в гости. Как известно, занятия спортом не только укрепляют здоровье, но и прививают интерес к здоровому образу жизни, помогают людям больше общаться между собой, способствует самоусовершенствованию. Восстанавливают силу воли</w:t>
            </w:r>
            <w:proofErr w:type="gramStart"/>
            <w:r w:rsidR="000A0F98">
              <w:t xml:space="preserve"> ,</w:t>
            </w:r>
            <w:proofErr w:type="gramEnd"/>
            <w:r w:rsidR="000A0F98">
              <w:t xml:space="preserve"> желание побеждать и быть лучше других. При занятиях спортом подростков и детей их энергия будет направлена на позитивные дела и успехи, они будут учиться быть командой и делать одно общее дело. В связи с тем, что данная площадка будет </w:t>
            </w:r>
            <w:proofErr w:type="gramStart"/>
            <w:r w:rsidR="000A0F98">
              <w:t>находится</w:t>
            </w:r>
            <w:proofErr w:type="gramEnd"/>
            <w:r w:rsidR="000A0F98">
              <w:t xml:space="preserve"> в шаговой доступности от школы, на ней в теплое время года смогут проходить уроки физкультуры на открытом воздухе, что особенно актуально в условиях пандемии.</w:t>
            </w:r>
          </w:p>
          <w:p w:rsidR="000A0F98" w:rsidRDefault="000A0F98" w:rsidP="000A0F98">
            <w:pPr>
              <w:pStyle w:val="ConsPlusNormal"/>
            </w:pPr>
            <w:r>
              <w:t xml:space="preserve">Для выполнения всех вышеперечисленных задач необходимы нормальные условия, сейчас у нас в селе их просто нет. Ребята играют в футбол зачастую в грязи </w:t>
            </w:r>
            <w:proofErr w:type="gramStart"/>
            <w:r>
              <w:t>или</w:t>
            </w:r>
            <w:proofErr w:type="gramEnd"/>
            <w:r>
              <w:t xml:space="preserve"> наоборот в пыли, что не способствует хорошим результатам, да и само желание заниматься спортом быстро проходит.</w:t>
            </w:r>
          </w:p>
          <w:p w:rsidR="001525CD" w:rsidRDefault="000A0F98" w:rsidP="000A0F98">
            <w:pPr>
              <w:pStyle w:val="ConsPlusNormal"/>
            </w:pPr>
            <w:r>
              <w:t xml:space="preserve">Данный объект будет располагаться возле дома </w:t>
            </w:r>
            <w:proofErr w:type="gramStart"/>
            <w:r>
              <w:t>культуры</w:t>
            </w:r>
            <w:proofErr w:type="gramEnd"/>
            <w:r>
              <w:t xml:space="preserve"> и являться единственным в селе подобным сооружением. Для обеспечения его сохранности администрацией проведено освещение данной территории, составлен договор на устройство видеонаблюдения, запланированы на эти цели в бюджете населения средства. В последующие годы территория будет развиваться дальше, появятся новые сооружения и объекты, это будет целый спортивный комплекс, который будет одобрен и построен совместными усилиями всего </w:t>
            </w:r>
            <w:r>
              <w:lastRenderedPageBreak/>
              <w:t>населения</w:t>
            </w:r>
          </w:p>
        </w:tc>
      </w:tr>
      <w:tr w:rsidR="001525CD" w:rsidTr="000A0F98"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lastRenderedPageBreak/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:rsidR="001525CD" w:rsidRDefault="001525CD" w:rsidP="001525CD">
            <w:pPr>
              <w:pStyle w:val="ConsPlusNormal"/>
            </w:pPr>
            <w:r>
              <w:t>3.3. Мероприятия по реализации проекта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(что конкретно и каким способом планируется выполнить в рамках проекта):</w:t>
            </w:r>
          </w:p>
        </w:tc>
      </w:tr>
      <w:tr w:rsidR="001525CD" w:rsidTr="000A0F98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8"/>
        <w:gridCol w:w="1276"/>
        <w:gridCol w:w="3480"/>
      </w:tblGrid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276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3480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3748" w:type="dxa"/>
          </w:tcPr>
          <w:p w:rsidR="001525CD" w:rsidRDefault="00764426" w:rsidP="000A0F98">
            <w:pPr>
              <w:pStyle w:val="ConsPlusNormal"/>
            </w:pPr>
            <w:r w:rsidRPr="00764426"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276" w:type="dxa"/>
          </w:tcPr>
          <w:p w:rsidR="001525CD" w:rsidRDefault="002A3456" w:rsidP="001525CD">
            <w:pPr>
              <w:pStyle w:val="ConsPlusNormal"/>
            </w:pPr>
            <w:r>
              <w:t>2094594</w:t>
            </w:r>
          </w:p>
        </w:tc>
        <w:tc>
          <w:tcPr>
            <w:tcW w:w="3480" w:type="dxa"/>
          </w:tcPr>
          <w:p w:rsidR="001525CD" w:rsidRDefault="00764426" w:rsidP="001525CD">
            <w:pPr>
              <w:pStyle w:val="ConsPlusNormal"/>
            </w:pPr>
            <w:r>
              <w:t>Локальная смета № 17/21-2-1-11 от</w:t>
            </w:r>
            <w:r w:rsidR="002A3456">
              <w:t xml:space="preserve"> 15.01.2021 года</w:t>
            </w:r>
            <w:r>
              <w:t xml:space="preserve"> </w:t>
            </w:r>
          </w:p>
        </w:tc>
      </w:tr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3748" w:type="dxa"/>
          </w:tcPr>
          <w:p w:rsidR="001525CD" w:rsidRDefault="00764426" w:rsidP="0004407E">
            <w:pPr>
              <w:pStyle w:val="ConsPlusNormal"/>
            </w:pPr>
            <w:r w:rsidRPr="00764426"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276" w:type="dxa"/>
          </w:tcPr>
          <w:p w:rsidR="001525CD" w:rsidRDefault="002A3456" w:rsidP="002A34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80" w:type="dxa"/>
          </w:tcPr>
          <w:p w:rsidR="001525CD" w:rsidRDefault="002A3456" w:rsidP="002A3456">
            <w:pPr>
              <w:pStyle w:val="ConsPlusNormal"/>
              <w:jc w:val="center"/>
            </w:pPr>
            <w:r>
              <w:t>-</w:t>
            </w:r>
          </w:p>
        </w:tc>
      </w:tr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3748" w:type="dxa"/>
          </w:tcPr>
          <w:p w:rsidR="001525CD" w:rsidRDefault="00764426" w:rsidP="001525CD">
            <w:pPr>
              <w:pStyle w:val="ConsPlusNormal"/>
            </w:pPr>
            <w:r w:rsidRPr="00764426"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276" w:type="dxa"/>
          </w:tcPr>
          <w:p w:rsidR="001525CD" w:rsidRDefault="002A3456" w:rsidP="002A34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80" w:type="dxa"/>
          </w:tcPr>
          <w:p w:rsidR="001525CD" w:rsidRDefault="002A3456" w:rsidP="002A3456">
            <w:pPr>
              <w:pStyle w:val="ConsPlusNormal"/>
              <w:jc w:val="center"/>
            </w:pPr>
            <w:r>
              <w:t>-</w:t>
            </w:r>
          </w:p>
        </w:tc>
      </w:tr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3748" w:type="dxa"/>
          </w:tcPr>
          <w:p w:rsidR="001525CD" w:rsidRDefault="00764426" w:rsidP="001525CD">
            <w:pPr>
              <w:pStyle w:val="ConsPlusNormal"/>
            </w:pPr>
            <w:r w:rsidRPr="00764426">
              <w:t>Строительный контроль</w:t>
            </w:r>
          </w:p>
        </w:tc>
        <w:tc>
          <w:tcPr>
            <w:tcW w:w="1276" w:type="dxa"/>
          </w:tcPr>
          <w:p w:rsidR="001525CD" w:rsidRDefault="000A0F98" w:rsidP="000A0F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80" w:type="dxa"/>
          </w:tcPr>
          <w:p w:rsidR="001525CD" w:rsidRDefault="000A0F98" w:rsidP="000A0F98">
            <w:pPr>
              <w:pStyle w:val="ConsPlusNormal"/>
              <w:jc w:val="center"/>
            </w:pPr>
            <w:r>
              <w:t>-</w:t>
            </w:r>
          </w:p>
        </w:tc>
      </w:tr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5.</w:t>
            </w:r>
          </w:p>
        </w:tc>
        <w:tc>
          <w:tcPr>
            <w:tcW w:w="3748" w:type="dxa"/>
          </w:tcPr>
          <w:p w:rsidR="001525CD" w:rsidRDefault="001525CD" w:rsidP="001525CD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276" w:type="dxa"/>
          </w:tcPr>
          <w:p w:rsidR="001525CD" w:rsidRDefault="000A0F98" w:rsidP="000A0F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80" w:type="dxa"/>
          </w:tcPr>
          <w:p w:rsidR="001525CD" w:rsidRDefault="000A0F98" w:rsidP="000A0F98">
            <w:pPr>
              <w:pStyle w:val="ConsPlusNormal"/>
              <w:jc w:val="center"/>
            </w:pPr>
            <w:r>
              <w:t>-</w:t>
            </w:r>
          </w:p>
        </w:tc>
      </w:tr>
      <w:tr w:rsidR="001525CD" w:rsidTr="0004407E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74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</w:tcPr>
          <w:p w:rsidR="001525CD" w:rsidRDefault="00C51454" w:rsidP="001525CD">
            <w:pPr>
              <w:pStyle w:val="ConsPlusNormal"/>
            </w:pPr>
            <w:r>
              <w:t>2094594</w:t>
            </w:r>
          </w:p>
        </w:tc>
        <w:tc>
          <w:tcPr>
            <w:tcW w:w="3480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3.4. Ожидаемые результаты:</w:t>
            </w:r>
          </w:p>
          <w:p w:rsidR="00C51454" w:rsidRDefault="00C51454" w:rsidP="00C51454">
            <w:pPr>
              <w:pStyle w:val="ConsPlusNormal"/>
            </w:pPr>
            <w:r>
              <w:t>В ходе реализации программы планируется достичь следующих результатов:</w:t>
            </w:r>
          </w:p>
          <w:p w:rsidR="00C51454" w:rsidRDefault="00C51454" w:rsidP="00C51454">
            <w:pPr>
              <w:pStyle w:val="ConsPlusNormal"/>
            </w:pPr>
            <w:r>
              <w:t>- создание комфортных  и более привлекательных условий для занятий спортом на открытом воздухе;</w:t>
            </w:r>
          </w:p>
          <w:p w:rsidR="00C51454" w:rsidRDefault="00C51454" w:rsidP="00C51454">
            <w:pPr>
              <w:pStyle w:val="ConsPlusNormal"/>
            </w:pPr>
            <w:r>
              <w:t xml:space="preserve">- повышение количества населения </w:t>
            </w:r>
            <w:proofErr w:type="gramStart"/>
            <w:r>
              <w:t>занимающихся</w:t>
            </w:r>
            <w:proofErr w:type="gramEnd"/>
            <w:r>
              <w:t xml:space="preserve"> спортом и ведущего здоровый образ жизни;</w:t>
            </w:r>
          </w:p>
          <w:p w:rsidR="00C51454" w:rsidRDefault="00C51454" w:rsidP="00C51454">
            <w:pPr>
              <w:pStyle w:val="ConsPlusNormal"/>
            </w:pPr>
            <w:r>
              <w:t xml:space="preserve">- создание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Мухино футбольной команды</w:t>
            </w:r>
            <w:r w:rsidR="002936F2">
              <w:t xml:space="preserve"> </w:t>
            </w:r>
            <w:r>
              <w:t>площадки для выступления на выездных соревнованиях;</w:t>
            </w: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(как изменится ситуация в населенном пункте после реализации проекта)</w:t>
            </w:r>
          </w:p>
          <w:p w:rsidR="00C51454" w:rsidRDefault="00C51454" w:rsidP="001525CD">
            <w:pPr>
              <w:pStyle w:val="ConsPlusNormal"/>
              <w:jc w:val="center"/>
            </w:pPr>
          </w:p>
          <w:p w:rsidR="001525CD" w:rsidRDefault="001525CD" w:rsidP="001525CD">
            <w:pPr>
              <w:pStyle w:val="ConsPlusNormal"/>
            </w:pPr>
            <w:r>
              <w:t>3.5. Наличие технической документации:</w:t>
            </w:r>
          </w:p>
          <w:p w:rsidR="001525CD" w:rsidRDefault="001525CD" w:rsidP="001525CD">
            <w:pPr>
              <w:pStyle w:val="ConsPlusNormal"/>
            </w:pPr>
            <w:r>
              <w:t xml:space="preserve">существует ли необходимая техническая документация? </w:t>
            </w:r>
            <w:r w:rsidRPr="00C51454">
              <w:rPr>
                <w:u w:val="single"/>
              </w:rPr>
              <w:t>да</w:t>
            </w:r>
            <w:r>
              <w:t>/нет;</w:t>
            </w:r>
          </w:p>
          <w:p w:rsidR="001525CD" w:rsidRDefault="001525CD" w:rsidP="001525CD">
            <w:pPr>
              <w:pStyle w:val="ConsPlusNormal"/>
            </w:pPr>
            <w:r>
              <w:t>если да, опишите:</w:t>
            </w:r>
          </w:p>
          <w:p w:rsidR="00C51454" w:rsidRDefault="00C51454" w:rsidP="001525CD">
            <w:pPr>
              <w:pStyle w:val="ConsPlusNormal"/>
            </w:pPr>
            <w:r>
              <w:t>Ведомость объемов работ</w:t>
            </w:r>
          </w:p>
          <w:p w:rsidR="00C51454" w:rsidRDefault="00C51454" w:rsidP="001525CD">
            <w:pPr>
              <w:pStyle w:val="ConsPlusNormal"/>
            </w:pPr>
            <w:r>
              <w:t xml:space="preserve">Локальная смета № 17/21-2-1-11 </w:t>
            </w:r>
            <w:r w:rsidR="002A3456">
              <w:t xml:space="preserve">от 15.01.2021 года </w:t>
            </w:r>
            <w:r>
              <w:t>(локально сметный расчет на строительство спортивной площадки с. Мухино Шимановского района Амурской области)</w:t>
            </w: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  <w:p w:rsidR="001525CD" w:rsidRDefault="001525CD" w:rsidP="001525CD">
            <w:pPr>
              <w:pStyle w:val="ConsPlusNormal"/>
            </w:pPr>
            <w:r>
              <w:t>4. Информация для оценки заявки:</w:t>
            </w:r>
          </w:p>
          <w:p w:rsidR="001525CD" w:rsidRDefault="001525CD" w:rsidP="001525CD">
            <w:pPr>
              <w:pStyle w:val="ConsPlusNormal"/>
            </w:pPr>
            <w:r>
              <w:t>4.1. Планируемые источники финансирования мероприятий проекта: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lastRenderedPageBreak/>
              <w:t>Таблица 2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1701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Финансирование проекта со стороны бюджета муниципального образования (не </w:t>
            </w:r>
            <w:proofErr w:type="gramStart"/>
            <w:r>
              <w:t>менее предельной</w:t>
            </w:r>
            <w:proofErr w:type="gramEnd"/>
            <w:r>
              <w:t xml:space="preserve"> величины, рассчитанной в соответствии с </w:t>
            </w:r>
            <w:hyperlink r:id="rId5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434594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Финансирование проекта со стороны населения (денежные поступления от жителей, не менее </w:t>
            </w:r>
            <w:r w:rsidR="00291B7B">
              <w:t xml:space="preserve"> </w:t>
            </w:r>
            <w:r>
              <w:t>1% от суммы запрашиваемой субсидии)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30000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bookmarkStart w:id="1" w:name="P26433"/>
            <w:bookmarkEnd w:id="1"/>
            <w:r>
              <w:t>3.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130000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</w:tcPr>
          <w:p w:rsidR="001525CD" w:rsidRDefault="001525CD" w:rsidP="00C51454">
            <w:pPr>
              <w:pStyle w:val="ConsPlusNormal"/>
            </w:pPr>
            <w:r>
              <w:t xml:space="preserve">Запрашиваемый объем субсидии из бюджета Амурской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(не более </w:t>
            </w:r>
            <w:r w:rsidR="00C51454">
              <w:t>2</w:t>
            </w:r>
            <w:r>
              <w:t>000,0 тыс. рублей)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1500000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-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-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525CD" w:rsidRDefault="00C51454" w:rsidP="001525CD">
            <w:pPr>
              <w:pStyle w:val="ConsPlusNormal"/>
            </w:pPr>
            <w:r>
              <w:t>2094594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4.1.1. Расшифровка денежного вклада спонсоров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(расшифровывается сумма </w:t>
            </w:r>
            <w:hyperlink w:anchor="P26433" w:history="1">
              <w:r>
                <w:rPr>
                  <w:color w:val="0000FF"/>
                </w:rPr>
                <w:t>строки 3 таблицы 2 пункта 4.1</w:t>
              </w:r>
            </w:hyperlink>
            <w:r>
              <w:t>; приложить гарантийные письма):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095"/>
        <w:gridCol w:w="2041"/>
      </w:tblGrid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Денежный вклад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095" w:type="dxa"/>
          </w:tcPr>
          <w:p w:rsidR="001525CD" w:rsidRDefault="00B535F8" w:rsidP="001525CD">
            <w:pPr>
              <w:pStyle w:val="ConsPlusNormal"/>
            </w:pPr>
            <w:r>
              <w:t>ООО «Багульник»</w:t>
            </w:r>
          </w:p>
        </w:tc>
        <w:tc>
          <w:tcPr>
            <w:tcW w:w="2041" w:type="dxa"/>
          </w:tcPr>
          <w:p w:rsidR="001525CD" w:rsidRDefault="00B535F8" w:rsidP="001525CD">
            <w:pPr>
              <w:pStyle w:val="ConsPlusNormal"/>
            </w:pPr>
            <w:r>
              <w:t>80000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6095" w:type="dxa"/>
          </w:tcPr>
          <w:p w:rsidR="001525CD" w:rsidRDefault="00B535F8" w:rsidP="001525CD">
            <w:pPr>
              <w:pStyle w:val="ConsPlusNormal"/>
            </w:pPr>
            <w:r>
              <w:t>ООО «ТРАНСНЕФТЬ – ДАЛЬНИЙ ВОСТОК»</w:t>
            </w:r>
          </w:p>
        </w:tc>
        <w:tc>
          <w:tcPr>
            <w:tcW w:w="2041" w:type="dxa"/>
          </w:tcPr>
          <w:p w:rsidR="001525CD" w:rsidRDefault="00B535F8" w:rsidP="001525CD">
            <w:pPr>
              <w:pStyle w:val="ConsPlusNormal"/>
            </w:pPr>
            <w:r>
              <w:t>50000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1525CD" w:rsidRDefault="00B535F8" w:rsidP="001525CD">
            <w:pPr>
              <w:pStyle w:val="ConsPlusNormal"/>
            </w:pPr>
            <w:r>
              <w:t>130000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 xml:space="preserve">4.1.2.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 и его описание: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неденежный</w:t>
            </w:r>
            <w:proofErr w:type="spellEnd"/>
            <w:r>
              <w:t xml:space="preserve"> вклад включает безвозмездный труд, строительные материалы или оборудование)</w:t>
            </w:r>
          </w:p>
          <w:p w:rsidR="001525CD" w:rsidRDefault="001525CD" w:rsidP="001525CD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населения? да/</w:t>
            </w:r>
            <w:r w:rsidRPr="00B535F8">
              <w:rPr>
                <w:u w:val="single"/>
              </w:rPr>
              <w:t>нет</w:t>
            </w:r>
            <w:r>
              <w:t>;</w:t>
            </w:r>
          </w:p>
          <w:p w:rsidR="001525CD" w:rsidRDefault="001525CD" w:rsidP="001525CD">
            <w:pPr>
              <w:pStyle w:val="ConsPlusNormal"/>
            </w:pPr>
            <w:r>
              <w:lastRenderedPageBreak/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населения, в рублях __</w:t>
            </w:r>
            <w:r w:rsidR="00291B7B">
              <w:t>____________</w:t>
            </w:r>
            <w:r>
              <w:t>________</w:t>
            </w:r>
          </w:p>
          <w:p w:rsidR="001525CD" w:rsidRDefault="001525CD" w:rsidP="001525CD">
            <w:pPr>
              <w:pStyle w:val="ConsPlusNormal"/>
            </w:pPr>
            <w:r>
              <w:t xml:space="preserve">4.1.3.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 и его описание: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неденежный</w:t>
            </w:r>
            <w:proofErr w:type="spellEnd"/>
            <w:r>
              <w:t xml:space="preserve"> вклад включает неоплачиваемые работы, строительные материалы или оборудование)</w:t>
            </w:r>
          </w:p>
          <w:p w:rsidR="001525CD" w:rsidRDefault="001525CD" w:rsidP="001525CD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спонсоров? да/</w:t>
            </w:r>
            <w:r w:rsidRPr="00B535F8">
              <w:rPr>
                <w:u w:val="single"/>
              </w:rPr>
              <w:t>нет</w:t>
            </w:r>
            <w:r>
              <w:t>;</w:t>
            </w:r>
          </w:p>
          <w:p w:rsidR="001525CD" w:rsidRDefault="001525CD" w:rsidP="001525CD">
            <w:pPr>
              <w:pStyle w:val="ConsPlusNormal"/>
            </w:pPr>
            <w:r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спонсоров, в рублях _____</w:t>
            </w:r>
            <w:r w:rsidR="00291B7B">
              <w:t>____________</w:t>
            </w:r>
            <w:r>
              <w:t>_____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неоплачиваемым выполнением работ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8"/>
        <w:gridCol w:w="2494"/>
        <w:gridCol w:w="1644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Продолжительность (чел./дней)</w:t>
            </w: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4882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4882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материалами или оборудованием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587"/>
        <w:gridCol w:w="1559"/>
        <w:gridCol w:w="1191"/>
        <w:gridCol w:w="1417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 и т.д.)</w:t>
            </w: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3289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289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в форме техники и транспортных средств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474"/>
        <w:gridCol w:w="1587"/>
        <w:gridCol w:w="1191"/>
        <w:gridCol w:w="1417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7654" w:type="dxa"/>
            <w:gridSpan w:val="5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7654" w:type="dxa"/>
            <w:gridSpan w:val="5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4.2. Социальная и экономическая эффективность от реализации проекта:</w:t>
            </w:r>
          </w:p>
          <w:p w:rsidR="001525CD" w:rsidRDefault="001525CD" w:rsidP="002A3456">
            <w:pPr>
              <w:pStyle w:val="ConsPlusNormal"/>
            </w:pPr>
            <w:r>
              <w:t xml:space="preserve">4.2.1. Прямые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  <w:r w:rsidR="002A3456">
              <w:t xml:space="preserve"> – все жители населенного пункта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827F2" w:rsidRPr="002827F2" w:rsidRDefault="002827F2" w:rsidP="002827F2">
            <w:pPr>
              <w:pStyle w:val="ConsPlusNormal"/>
              <w:jc w:val="center"/>
              <w:rPr>
                <w:vertAlign w:val="subscript"/>
              </w:rPr>
            </w:pPr>
            <w:r>
              <w:t xml:space="preserve">________________________________________________________________________________ </w:t>
            </w:r>
            <w:r w:rsidRPr="002827F2">
              <w:rPr>
                <w:sz w:val="28"/>
                <w:szCs w:val="28"/>
                <w:vertAlign w:val="superscript"/>
              </w:rPr>
              <w:t>(опишите группы населения, которые регулярно будут пользоваться результатами выполненного проекта)</w:t>
            </w:r>
          </w:p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535F8" w:rsidRDefault="001525CD" w:rsidP="00B535F8">
            <w:pPr>
              <w:pStyle w:val="ConsPlusNormal"/>
            </w:pPr>
            <w:r>
              <w:t xml:space="preserve">Число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(человек): </w:t>
            </w:r>
            <w:r w:rsidR="00B535F8">
              <w:t>801</w:t>
            </w:r>
          </w:p>
          <w:p w:rsidR="001525CD" w:rsidRDefault="001525CD" w:rsidP="00B535F8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населенного пун</w:t>
            </w:r>
            <w:r w:rsidR="00291B7B">
              <w:t>кта: ____</w:t>
            </w:r>
            <w:r w:rsidR="00B535F8">
              <w:t>100</w:t>
            </w:r>
            <w:r w:rsidR="00291B7B" w:rsidRPr="00291B7B">
              <w:rPr>
                <w:u w:val="single"/>
              </w:rPr>
              <w:t>%</w:t>
            </w:r>
          </w:p>
          <w:p w:rsidR="001525CD" w:rsidRDefault="001525CD" w:rsidP="001525CD">
            <w:pPr>
              <w:pStyle w:val="ConsPlusNormal"/>
            </w:pPr>
            <w:r>
              <w:t>4.2.2. Воздействие проекта на окружающую среду: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окажет ли проект существенное положительное влияние на состояние окружающей среды? да/</w:t>
            </w:r>
            <w:r w:rsidRPr="00B535F8">
              <w:rPr>
                <w:u w:val="single"/>
              </w:rPr>
              <w:t>нет</w:t>
            </w:r>
            <w:r>
              <w:t>;</w:t>
            </w:r>
          </w:p>
          <w:p w:rsidR="001525CD" w:rsidRDefault="001525CD" w:rsidP="001525CD">
            <w:pPr>
              <w:pStyle w:val="ConsPlusNormal"/>
            </w:pPr>
            <w:r>
              <w:t>если да, какое именно: 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>4.2.3.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 xml:space="preserve"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 ______________________ </w:t>
            </w:r>
            <w:r w:rsidRPr="00B535F8">
              <w:rPr>
                <w:u w:val="single"/>
              </w:rPr>
              <w:t>да</w:t>
            </w:r>
            <w:r>
              <w:t>/нет;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 xml:space="preserve"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______________________ </w:t>
            </w:r>
            <w:r w:rsidR="00B535F8">
              <w:t xml:space="preserve"> </w:t>
            </w:r>
            <w:r w:rsidRPr="00B535F8">
              <w:t>да</w:t>
            </w:r>
            <w:r>
              <w:t>/</w:t>
            </w:r>
            <w:r w:rsidRPr="00B535F8">
              <w:rPr>
                <w:u w:val="single"/>
              </w:rPr>
              <w:t>нет</w:t>
            </w:r>
            <w:r>
              <w:t>;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______________________ да/</w:t>
            </w:r>
            <w:r w:rsidRPr="00B535F8">
              <w:rPr>
                <w:u w:val="single"/>
              </w:rPr>
              <w:t>нет</w:t>
            </w:r>
            <w:r>
              <w:t>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 Степень участия жителей населенного пункта в определении и решении проблемы, заявленной в проекте: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4.3.1. Доля населения, участвующего в идентификации проблемы в процессе ее 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численности населенного пункта </w:t>
            </w:r>
            <w:r w:rsidR="00B535F8">
              <w:t xml:space="preserve"> </w:t>
            </w:r>
            <w:r w:rsidR="00BD715C">
              <w:t>260 человек – 32,</w:t>
            </w:r>
            <w:r w:rsidR="002A3456">
              <w:t>5</w:t>
            </w:r>
            <w:r>
              <w:t xml:space="preserve"> %.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Число лиц, принявших участие в идентификации проблемы в процессе предварительного рассмотрения: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(согласно протоколам)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4.3.2. </w:t>
            </w:r>
            <w:proofErr w:type="gramStart"/>
            <w:r>
              <w:t>Доля населения, участвующего в определении параметров проекта на заключительном собр</w:t>
            </w:r>
            <w:r w:rsidR="002827F2">
              <w:t>ании жителей населенного пункта или в заключительном онлайн-голосовании посредством смс-сообщений на портале «Инициативное бюджетирование» автономной некоммерческой организации «Центр развития территорий» (далее – онлайн-голосование),</w:t>
            </w:r>
            <w:r>
              <w:t xml:space="preserve"> в процентах от общей численности населения населенного пункта</w:t>
            </w:r>
            <w:r w:rsidR="002A3456">
              <w:t xml:space="preserve"> 87 человек  - 10,9%</w:t>
            </w:r>
            <w:r>
              <w:t>.</w:t>
            </w:r>
            <w:proofErr w:type="gramEnd"/>
          </w:p>
          <w:p w:rsidR="002827F2" w:rsidRDefault="001525CD" w:rsidP="001525CD">
            <w:pPr>
              <w:pStyle w:val="ConsPlusNormal"/>
              <w:jc w:val="both"/>
            </w:pPr>
            <w:r>
              <w:t>Число лиц, принявших участие в собрании граждан</w:t>
            </w:r>
            <w:r w:rsidR="002827F2">
              <w:t xml:space="preserve"> или в онлайн-голосовании</w:t>
            </w:r>
            <w:r w:rsidR="00BD715C">
              <w:t>: 87 человек</w:t>
            </w:r>
            <w:r>
              <w:t>.</w:t>
            </w:r>
          </w:p>
          <w:p w:rsidR="002827F2" w:rsidRDefault="002827F2" w:rsidP="002827F2">
            <w:pPr>
              <w:pStyle w:val="ConsPlusNormal"/>
              <w:spacing w:line="168" w:lineRule="auto"/>
              <w:jc w:val="both"/>
              <w:rPr>
                <w:sz w:val="28"/>
                <w:szCs w:val="28"/>
                <w:vertAlign w:val="subscript"/>
              </w:rPr>
            </w:pPr>
            <w:r w:rsidRPr="002827F2">
              <w:rPr>
                <w:sz w:val="28"/>
                <w:szCs w:val="28"/>
                <w:vertAlign w:val="subscript"/>
              </w:rPr>
              <w:t>(согласно протоколам собраний или выписке автономной некоммерческой организации «Центр развития территорий» с портала «</w:t>
            </w:r>
            <w:proofErr w:type="gramStart"/>
            <w:r w:rsidRPr="002827F2">
              <w:rPr>
                <w:sz w:val="28"/>
                <w:szCs w:val="28"/>
                <w:vertAlign w:val="subscript"/>
              </w:rPr>
              <w:t>Инициативное</w:t>
            </w:r>
            <w:proofErr w:type="gramEnd"/>
            <w:r w:rsidRPr="002827F2">
              <w:rPr>
                <w:sz w:val="28"/>
                <w:szCs w:val="28"/>
                <w:vertAlign w:val="subscript"/>
              </w:rPr>
              <w:t xml:space="preserve"> бюджетирования»)»;</w:t>
            </w:r>
          </w:p>
          <w:p w:rsidR="009C0440" w:rsidRPr="009C0440" w:rsidRDefault="009C0440" w:rsidP="002827F2">
            <w:pPr>
              <w:pStyle w:val="ConsPlusNormal"/>
              <w:spacing w:line="168" w:lineRule="auto"/>
              <w:jc w:val="both"/>
              <w:rPr>
                <w:sz w:val="16"/>
                <w:szCs w:val="16"/>
                <w:vertAlign w:val="subscript"/>
              </w:rPr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>4.3.3.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Имеются ли в наличии и регулярно ли используются специ</w:t>
            </w:r>
            <w:r w:rsidR="009C0440">
              <w:t>альные информационные стенды?__________</w:t>
            </w:r>
            <w:r>
              <w:t xml:space="preserve">_ </w:t>
            </w:r>
            <w:r w:rsidRPr="00BD715C">
              <w:rPr>
                <w:u w:val="single"/>
              </w:rPr>
              <w:t>да</w:t>
            </w:r>
            <w:r>
              <w:t>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</w:t>
            </w:r>
            <w:r w:rsidR="00BD715C">
              <w:t xml:space="preserve">  информационный стенд  администрации сельсовета, доски объявлений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Имеются ли публикации в областных и (или) рай</w:t>
            </w:r>
            <w:r w:rsidR="009C0440">
              <w:t>онных (окружных) газетах? __</w:t>
            </w:r>
            <w:r>
              <w:t>______ да/</w:t>
            </w:r>
            <w:r w:rsidRPr="00BD715C">
              <w:rPr>
                <w:u w:val="single"/>
              </w:rPr>
              <w:t>нет</w:t>
            </w:r>
            <w:r>
              <w:t>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</w:t>
            </w:r>
            <w:r w:rsidR="009C0440">
              <w:t>________________</w:t>
            </w:r>
            <w:r>
              <w:t>___</w:t>
            </w:r>
          </w:p>
          <w:p w:rsidR="001525CD" w:rsidRDefault="001525CD" w:rsidP="001525CD">
            <w:pPr>
              <w:pStyle w:val="ConsPlusNormal"/>
            </w:pPr>
            <w:r>
              <w:t>Имеется ли телевизионная передача, п</w:t>
            </w:r>
            <w:r w:rsidR="009C0440">
              <w:t>освященная проекту? _____</w:t>
            </w:r>
            <w:r>
              <w:t>_________</w:t>
            </w:r>
            <w:r w:rsidR="009C0440">
              <w:t>______</w:t>
            </w:r>
            <w:r>
              <w:t>__ да/</w:t>
            </w:r>
            <w:r w:rsidRPr="00BD715C">
              <w:rPr>
                <w:u w:val="single"/>
              </w:rPr>
              <w:t>нет</w:t>
            </w:r>
            <w:r>
              <w:t>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</w:t>
            </w:r>
            <w:r w:rsidR="009C0440">
              <w:t>_________________</w:t>
            </w:r>
            <w:r>
              <w:t>_</w:t>
            </w:r>
          </w:p>
          <w:p w:rsidR="001525CD" w:rsidRDefault="001525CD" w:rsidP="009C0440">
            <w:pPr>
              <w:pStyle w:val="ConsPlusNormal"/>
              <w:jc w:val="both"/>
            </w:pPr>
            <w:r>
              <w:t>Размещена ли соответствующая информация в сети Интернет, в частности в социальных сетях? _______________________________________________</w:t>
            </w:r>
            <w:r w:rsidR="009C0440">
              <w:t>____</w:t>
            </w:r>
            <w:r>
              <w:t xml:space="preserve">____________ </w:t>
            </w:r>
            <w:r w:rsidRPr="00BD715C">
              <w:rPr>
                <w:u w:val="single"/>
              </w:rPr>
              <w:t>да</w:t>
            </w:r>
            <w:r>
              <w:t>/нет;</w:t>
            </w:r>
          </w:p>
          <w:p w:rsidR="001525CD" w:rsidRDefault="001525CD" w:rsidP="001525CD">
            <w:pPr>
              <w:pStyle w:val="ConsPlusNormal"/>
            </w:pPr>
            <w:r>
              <w:t xml:space="preserve">если да, перечислите: </w:t>
            </w:r>
            <w:r w:rsidR="00BD715C">
              <w:t xml:space="preserve"> </w:t>
            </w:r>
            <w:r w:rsidR="006F7952">
              <w:t xml:space="preserve">официальный сайт администрации, </w:t>
            </w:r>
            <w:r w:rsidR="006F7952" w:rsidRPr="006F7952">
              <w:t>http://muhino.shimraion.ru/index.php?option=com_content&amp;view=category&amp;id=58&amp;Itemid=84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Отсутствие использования средств массовой информации и других средств информирования населения ____________ да/</w:t>
            </w:r>
            <w:r w:rsidRPr="00E644A0">
              <w:rPr>
                <w:u w:val="single"/>
              </w:rPr>
              <w:t>нет</w:t>
            </w:r>
          </w:p>
          <w:p w:rsidR="001525CD" w:rsidRDefault="001525CD" w:rsidP="001525CD">
            <w:pPr>
              <w:pStyle w:val="ConsPlusNormal"/>
            </w:pPr>
            <w:proofErr w:type="gramStart"/>
            <w:r>
              <w:t>(к заявке необходимо приложить документы (публикации, фото и т.д.),</w:t>
            </w:r>
            <w:proofErr w:type="gramEnd"/>
          </w:p>
          <w:p w:rsidR="001525CD" w:rsidRDefault="001525CD" w:rsidP="001525CD">
            <w:pPr>
              <w:pStyle w:val="ConsPlusNormal"/>
            </w:pPr>
            <w:r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4.4. Количество созданных и (или) сохраненных рабочих мест в рамках реализации проекта:</w:t>
            </w:r>
            <w:r w:rsidR="002A3456">
              <w:t xml:space="preserve"> 0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</w:t>
            </w:r>
            <w:r w:rsidR="009C0440">
              <w:t>__________________</w:t>
            </w:r>
            <w:r>
              <w:t>________</w:t>
            </w:r>
          </w:p>
          <w:p w:rsidR="001525CD" w:rsidRDefault="001525CD" w:rsidP="001525CD">
            <w:pPr>
              <w:pStyle w:val="ConsPlusNormal"/>
            </w:pPr>
            <w:r>
              <w:t>если создаются, то опишите: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</w:t>
            </w:r>
            <w:r w:rsidR="009C0440">
              <w:t>__________________</w:t>
            </w:r>
            <w:r>
              <w:t>________________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</w:t>
            </w:r>
            <w:r w:rsidR="009C0440">
              <w:t>__________________</w:t>
            </w:r>
            <w:r>
              <w:t>_____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5. Дополнительная информация.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5.1. Эксплуатация и содержание объекта общественной инфраструктуры, предусмотренного проектом:</w:t>
            </w:r>
          </w:p>
          <w:p w:rsidR="00E644A0" w:rsidRDefault="001525CD" w:rsidP="001525CD">
            <w:pPr>
              <w:pStyle w:val="ConsPlusNormal"/>
              <w:jc w:val="both"/>
            </w:pPr>
            <w:r>
              <w:t>мероприятия по эксплуатации и содержанию объекта общественной инфраструктуры</w:t>
            </w:r>
            <w:r w:rsidR="00E644A0">
              <w:t xml:space="preserve">: </w:t>
            </w:r>
          </w:p>
          <w:p w:rsidR="001525CD" w:rsidRDefault="00E644A0" w:rsidP="001525CD">
            <w:pPr>
              <w:pStyle w:val="ConsPlusNormal"/>
              <w:jc w:val="both"/>
            </w:pPr>
            <w:r>
              <w:t xml:space="preserve">Для </w:t>
            </w:r>
            <w:r w:rsidRPr="00E644A0">
              <w:t xml:space="preserve"> обеспечения его сохранности администрацией проведено освещение данной территории, составлен договор на устройство видеонаблюдения, запланированы на эти цели в бюджете населения средства. В последующие годы территория будет развиваться дальше, появятся новые сооружения и объекты, это будет целый спортивный комплекс, который будет одобрен и построен совместными усилиями всего населения.</w:t>
            </w:r>
            <w:r>
              <w:t xml:space="preserve"> </w:t>
            </w:r>
          </w:p>
        </w:tc>
        <w:bookmarkStart w:id="2" w:name="_GoBack"/>
        <w:bookmarkEnd w:id="2"/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(описание мероприятий, содержащее способы, которыми муниципальное образование и/или специализированная организация будут </w:t>
            </w:r>
            <w:proofErr w:type="gramStart"/>
            <w:r>
              <w:t>содержать</w:t>
            </w:r>
            <w:proofErr w:type="gramEnd"/>
            <w:r>
      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:rsidR="00E644A0" w:rsidRDefault="00E644A0" w:rsidP="001525CD">
            <w:pPr>
              <w:pStyle w:val="ConsPlusNormal"/>
              <w:jc w:val="center"/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5.1.1. </w:t>
            </w:r>
            <w:proofErr w:type="gramStart"/>
            <w:r>
              <w:t xml:space="preserve">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</w:t>
            </w:r>
            <w:r>
              <w:lastRenderedPageBreak/>
              <w:t>проектом, на первый год после завершения проекта с указанием, кто будет предоставлять необходимые ресурсы.</w:t>
            </w:r>
            <w:proofErr w:type="gramEnd"/>
            <w:r>
              <w:t xml:space="preserve"> </w:t>
            </w:r>
            <w:proofErr w:type="gramStart"/>
            <w:r>
              <w:t>Например, зарплата, текущий ремонт, расходные материалы и т.д.).</w:t>
            </w:r>
            <w:proofErr w:type="gramEnd"/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lastRenderedPageBreak/>
              <w:t>Таблица 4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2"/>
        <w:gridCol w:w="2041"/>
        <w:gridCol w:w="1417"/>
        <w:gridCol w:w="1020"/>
      </w:tblGrid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Бюджет муниципального образования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Бюджет спонсоров (руб.)</w:t>
            </w:r>
          </w:p>
        </w:tc>
        <w:tc>
          <w:tcPr>
            <w:tcW w:w="1020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1525CD" w:rsidRDefault="00E644A0" w:rsidP="00E644A0">
            <w:pPr>
              <w:pStyle w:val="ConsPlusNormal"/>
            </w:pPr>
            <w:r>
              <w:t>Уборка территории</w:t>
            </w:r>
          </w:p>
        </w:tc>
        <w:tc>
          <w:tcPr>
            <w:tcW w:w="2041" w:type="dxa"/>
          </w:tcPr>
          <w:p w:rsidR="001525CD" w:rsidRDefault="001A66F2" w:rsidP="001525CD">
            <w:pPr>
              <w:pStyle w:val="ConsPlusNormal"/>
            </w:pPr>
            <w:r>
              <w:t>21000</w:t>
            </w:r>
          </w:p>
        </w:tc>
        <w:tc>
          <w:tcPr>
            <w:tcW w:w="1417" w:type="dxa"/>
          </w:tcPr>
          <w:p w:rsidR="001525CD" w:rsidRDefault="001A66F2" w:rsidP="001525C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1525CD" w:rsidRDefault="001A66F2" w:rsidP="001525CD">
            <w:pPr>
              <w:pStyle w:val="ConsPlusNormal"/>
            </w:pPr>
            <w:r>
              <w:t>21000</w:t>
            </w: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</w:tcPr>
          <w:p w:rsidR="001525CD" w:rsidRDefault="001A66F2" w:rsidP="001525CD">
            <w:pPr>
              <w:pStyle w:val="ConsPlusNormal"/>
            </w:pPr>
            <w:r>
              <w:t>Освещение</w:t>
            </w:r>
          </w:p>
        </w:tc>
        <w:tc>
          <w:tcPr>
            <w:tcW w:w="2041" w:type="dxa"/>
          </w:tcPr>
          <w:p w:rsidR="001525CD" w:rsidRDefault="001A66F2" w:rsidP="001525CD">
            <w:pPr>
              <w:pStyle w:val="ConsPlusNormal"/>
            </w:pPr>
            <w:r>
              <w:t>4000</w:t>
            </w:r>
          </w:p>
        </w:tc>
        <w:tc>
          <w:tcPr>
            <w:tcW w:w="1417" w:type="dxa"/>
          </w:tcPr>
          <w:p w:rsidR="001525CD" w:rsidRDefault="001A66F2" w:rsidP="001525C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1525CD" w:rsidRDefault="001A66F2" w:rsidP="001525CD">
            <w:pPr>
              <w:pStyle w:val="ConsPlusNormal"/>
            </w:pPr>
            <w:r>
              <w:t>4000</w:t>
            </w: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:rsidR="001525CD" w:rsidRDefault="001A66F2" w:rsidP="001525CD">
            <w:pPr>
              <w:pStyle w:val="ConsPlusNormal"/>
            </w:pPr>
            <w:r>
              <w:t>Материалы</w:t>
            </w:r>
          </w:p>
        </w:tc>
        <w:tc>
          <w:tcPr>
            <w:tcW w:w="2041" w:type="dxa"/>
          </w:tcPr>
          <w:p w:rsidR="001525CD" w:rsidRDefault="001A66F2" w:rsidP="001525CD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1525CD" w:rsidRDefault="001A66F2" w:rsidP="001525C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1525CD" w:rsidRDefault="001A66F2" w:rsidP="001525CD">
            <w:pPr>
              <w:pStyle w:val="ConsPlusNormal"/>
            </w:pPr>
            <w:r>
              <w:t>2000</w:t>
            </w: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1525CD" w:rsidRDefault="001A66F2" w:rsidP="001525CD">
            <w:pPr>
              <w:pStyle w:val="ConsPlusNormal"/>
            </w:pPr>
            <w:r>
              <w:t>27000</w:t>
            </w:r>
          </w:p>
        </w:tc>
        <w:tc>
          <w:tcPr>
            <w:tcW w:w="1417" w:type="dxa"/>
          </w:tcPr>
          <w:p w:rsidR="001525CD" w:rsidRDefault="001A66F2" w:rsidP="001525C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1525CD" w:rsidRDefault="001A66F2" w:rsidP="001525CD">
            <w:pPr>
              <w:pStyle w:val="ConsPlusNormal"/>
            </w:pPr>
            <w:r>
              <w:t>27000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2"/>
        <w:gridCol w:w="340"/>
        <w:gridCol w:w="1756"/>
      </w:tblGrid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5.1.2. 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Предполагается ли участие населения в эксплуатации и содержании объекта?</w:t>
            </w:r>
          </w:p>
          <w:p w:rsidR="001525CD" w:rsidRDefault="001525CD" w:rsidP="001525CD">
            <w:pPr>
              <w:pStyle w:val="ConsPlusNormal"/>
            </w:pPr>
            <w:r>
              <w:t xml:space="preserve">____________ </w:t>
            </w:r>
            <w:r w:rsidRPr="001A66F2">
              <w:rPr>
                <w:u w:val="single"/>
              </w:rPr>
              <w:t>да</w:t>
            </w:r>
            <w:r>
              <w:t>/нет;</w:t>
            </w:r>
          </w:p>
          <w:p w:rsidR="001525CD" w:rsidRDefault="001A66F2" w:rsidP="001525CD">
            <w:pPr>
              <w:pStyle w:val="ConsPlusNormal"/>
            </w:pPr>
            <w:r>
              <w:t>если да, перечислите: проведение субботников  по очистке  прилегающей территории перед началом эксплуатации в весенний период.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1525CD" w:rsidRDefault="001525CD" w:rsidP="001525CD">
            <w:pPr>
              <w:pStyle w:val="ConsPlusNormal"/>
            </w:pPr>
          </w:p>
          <w:p w:rsidR="009C0440" w:rsidRPr="009C0440" w:rsidRDefault="001525CD" w:rsidP="001525CD">
            <w:pPr>
              <w:pStyle w:val="ConsPlusNormal"/>
              <w:jc w:val="both"/>
            </w:pPr>
            <w:r>
              <w:t>6. Ожидаемая продолжительность реализации проекта:</w:t>
            </w:r>
            <w:r w:rsidR="001A66F2">
              <w:t xml:space="preserve"> 90 </w:t>
            </w:r>
            <w:r>
              <w:t xml:space="preserve"> дней.</w:t>
            </w:r>
          </w:p>
          <w:p w:rsidR="001525CD" w:rsidRDefault="001525CD" w:rsidP="001525CD">
            <w:pPr>
              <w:pStyle w:val="ConsPlusNormal"/>
            </w:pPr>
            <w:r>
              <w:t>7. Сведения об инициативной группе:</w:t>
            </w:r>
            <w:r w:rsidR="00CF7122">
              <w:t xml:space="preserve"> </w:t>
            </w:r>
          </w:p>
          <w:p w:rsidR="001525CD" w:rsidRDefault="001525CD" w:rsidP="001525CD">
            <w:pPr>
              <w:pStyle w:val="ConsPlusNormal"/>
            </w:pPr>
            <w:r>
              <w:t>руководитель инициативной группы: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CF7122" w:rsidP="001525CD">
            <w:pPr>
              <w:pStyle w:val="ConsPlusNormal"/>
            </w:pPr>
            <w:r>
              <w:t>Головкова Анна Рудольфовна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Pr="009C0440" w:rsidRDefault="001525CD" w:rsidP="001525CD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9C0440">
              <w:rPr>
                <w:sz w:val="28"/>
                <w:szCs w:val="28"/>
                <w:vertAlign w:val="superscript"/>
              </w:rPr>
              <w:t>(Ф.И.О. полностью)</w:t>
            </w:r>
          </w:p>
          <w:p w:rsidR="001525CD" w:rsidRDefault="001525CD" w:rsidP="001525CD">
            <w:pPr>
              <w:pStyle w:val="ConsPlusNormal"/>
            </w:pPr>
            <w:r w:rsidRPr="00995C10">
              <w:t>контактный телефон</w:t>
            </w:r>
            <w:proofErr w:type="gramStart"/>
            <w:r w:rsidR="001A66F2" w:rsidRPr="00995C10">
              <w:t xml:space="preserve"> </w:t>
            </w:r>
            <w:r w:rsidRPr="00995C10">
              <w:t>:</w:t>
            </w:r>
            <w:proofErr w:type="gramEnd"/>
            <w:r>
              <w:t xml:space="preserve"> </w:t>
            </w:r>
            <w:r w:rsidR="002936F2">
              <w:t>8-924-341-88-17</w:t>
            </w:r>
          </w:p>
          <w:p w:rsidR="001525CD" w:rsidRDefault="001525CD" w:rsidP="001525CD">
            <w:pPr>
              <w:pStyle w:val="ConsPlusNormal"/>
            </w:pPr>
            <w:r>
              <w:t>факс:</w:t>
            </w:r>
          </w:p>
          <w:p w:rsidR="00291B7B" w:rsidRPr="0076144A" w:rsidRDefault="00291B7B" w:rsidP="00291B7B">
            <w:pPr>
              <w:pStyle w:val="ConsPlusNormal"/>
              <w:rPr>
                <w:lang w:val="en-US"/>
              </w:rPr>
            </w:pPr>
            <w:r w:rsidRPr="0076144A">
              <w:rPr>
                <w:lang w:val="en-US"/>
              </w:rPr>
              <w:t>_________________________________________________________________________________</w:t>
            </w:r>
          </w:p>
          <w:p w:rsidR="001525CD" w:rsidRPr="00995C10" w:rsidRDefault="001525CD" w:rsidP="001525CD">
            <w:pPr>
              <w:pStyle w:val="ConsPlusNormal"/>
              <w:rPr>
                <w:lang w:val="en-US"/>
              </w:rPr>
            </w:pPr>
            <w:r w:rsidRPr="00995C10">
              <w:rPr>
                <w:lang w:val="en-US"/>
              </w:rPr>
              <w:t>e-mail:</w:t>
            </w:r>
            <w:r w:rsidR="00CF7122" w:rsidRPr="00995C10">
              <w:rPr>
                <w:lang w:val="en-US"/>
              </w:rPr>
              <w:t xml:space="preserve"> </w:t>
            </w:r>
            <w:r w:rsidR="00995C10" w:rsidRPr="00995C10">
              <w:rPr>
                <w:lang w:val="en-US"/>
              </w:rPr>
              <w:t>anya.golovkova.00@mail.ru</w:t>
            </w:r>
          </w:p>
          <w:p w:rsidR="00291B7B" w:rsidRDefault="00291B7B" w:rsidP="00291B7B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состав инициативной группы:</w:t>
            </w:r>
          </w:p>
          <w:p w:rsidR="00995C10" w:rsidRDefault="00995C10" w:rsidP="00995C10">
            <w:pPr>
              <w:pStyle w:val="ConsPlusNormal"/>
            </w:pPr>
            <w:r>
              <w:t>Галактионова Эльвира Викторовна</w:t>
            </w:r>
            <w:r w:rsidR="002A3456">
              <w:t>,</w:t>
            </w:r>
          </w:p>
          <w:p w:rsidR="00995C10" w:rsidRDefault="00995C10" w:rsidP="00995C10">
            <w:pPr>
              <w:pStyle w:val="ConsPlusNormal"/>
            </w:pPr>
            <w:r>
              <w:t>Богатырева Елена Михайловна</w:t>
            </w:r>
            <w:r w:rsidR="002A3456">
              <w:t>,</w:t>
            </w:r>
          </w:p>
          <w:p w:rsidR="00995C10" w:rsidRDefault="00995C10" w:rsidP="00995C10">
            <w:pPr>
              <w:pStyle w:val="ConsPlusNormal"/>
            </w:pPr>
            <w:r>
              <w:t>Молчанова Наталья Валерьевна</w:t>
            </w:r>
            <w:r w:rsidR="002A3456">
              <w:t>,</w:t>
            </w:r>
          </w:p>
          <w:p w:rsidR="00995C10" w:rsidRDefault="00995C10" w:rsidP="00995C10">
            <w:pPr>
              <w:pStyle w:val="ConsPlusNormal"/>
            </w:pPr>
            <w:r>
              <w:t>Мамаева Евгения Михайловна</w:t>
            </w:r>
            <w:r w:rsidR="002A3456">
              <w:t>,</w:t>
            </w:r>
          </w:p>
          <w:p w:rsidR="00995C10" w:rsidRDefault="00995C10" w:rsidP="00995C10">
            <w:pPr>
              <w:pStyle w:val="ConsPlusNormal"/>
            </w:pPr>
            <w:proofErr w:type="spellStart"/>
            <w:r>
              <w:t>Савватеева</w:t>
            </w:r>
            <w:proofErr w:type="spellEnd"/>
            <w:r>
              <w:t xml:space="preserve"> Ирина Михайловна</w:t>
            </w:r>
            <w:r w:rsidR="002A3456">
              <w:t>,</w:t>
            </w:r>
          </w:p>
          <w:p w:rsidR="00995C10" w:rsidRDefault="00995C10" w:rsidP="00995C10">
            <w:pPr>
              <w:pStyle w:val="ConsPlusNormal"/>
            </w:pPr>
            <w:r>
              <w:t>Стародубова Ольга Ивановна</w:t>
            </w:r>
            <w:r w:rsidR="002A3456">
              <w:t>,</w:t>
            </w:r>
          </w:p>
          <w:p w:rsidR="00995C10" w:rsidRDefault="00995C10" w:rsidP="00995C10">
            <w:pPr>
              <w:pStyle w:val="ConsPlusNormal"/>
            </w:pPr>
            <w:proofErr w:type="spellStart"/>
            <w:r>
              <w:t>Поняева</w:t>
            </w:r>
            <w:proofErr w:type="spellEnd"/>
            <w:r>
              <w:t xml:space="preserve"> Ольга Викторовна</w:t>
            </w:r>
            <w:r w:rsidR="002A3456">
              <w:t>.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Проект поддержан населением на собрании</w:t>
            </w:r>
            <w:r w:rsidR="00291B7B">
              <w:t xml:space="preserve"> или опросе</w:t>
            </w:r>
            <w:r>
              <w:t xml:space="preserve"> граждан.</w:t>
            </w:r>
          </w:p>
          <w:p w:rsidR="001525CD" w:rsidRDefault="001525CD" w:rsidP="00CF7122">
            <w:pPr>
              <w:pStyle w:val="ConsPlusNormal"/>
            </w:pPr>
            <w:r>
              <w:t>Дата проведения:</w:t>
            </w:r>
            <w:r w:rsidR="00CF7122">
              <w:t xml:space="preserve"> 22 января 2021</w:t>
            </w:r>
            <w:r>
              <w:t xml:space="preserve"> года.</w:t>
            </w: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lastRenderedPageBreak/>
              <w:t>Глава администрации</w:t>
            </w:r>
          </w:p>
          <w:p w:rsidR="001525CD" w:rsidRDefault="001525CD" w:rsidP="001525CD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  <w:p w:rsidR="009D2D9B" w:rsidRDefault="00995C10" w:rsidP="009D2D9B">
            <w:pPr>
              <w:pStyle w:val="ConsPlusNormal"/>
              <w:jc w:val="center"/>
            </w:pPr>
            <w:proofErr w:type="spellStart"/>
            <w:r>
              <w:t>Бригида</w:t>
            </w:r>
            <w:proofErr w:type="spellEnd"/>
            <w:r>
              <w:t xml:space="preserve"> 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CDF" w:rsidRPr="00995C10" w:rsidRDefault="00F02CDF" w:rsidP="00F02CDF">
            <w:pPr>
              <w:pStyle w:val="ConsPlusNormal"/>
            </w:pPr>
            <w:r w:rsidRPr="00995C10">
              <w:t xml:space="preserve">контактный телефон: </w:t>
            </w:r>
            <w:r w:rsidR="00995C10" w:rsidRPr="00995C10">
              <w:t xml:space="preserve"> 8(41651) 96-3-44</w:t>
            </w:r>
          </w:p>
          <w:p w:rsidR="00F02CDF" w:rsidRPr="00995C10" w:rsidRDefault="00F02CDF" w:rsidP="00F02CDF">
            <w:pPr>
              <w:pStyle w:val="ConsPlusNormal"/>
            </w:pPr>
            <w:r w:rsidRPr="00995C10">
              <w:t>факс:</w:t>
            </w:r>
          </w:p>
          <w:p w:rsidR="00F02CDF" w:rsidRPr="00995C10" w:rsidRDefault="00F02CDF" w:rsidP="00F02CDF">
            <w:pPr>
              <w:pStyle w:val="ConsPlusNormal"/>
            </w:pPr>
            <w:r w:rsidRPr="00995C10">
              <w:t>_______________________________________________________________</w:t>
            </w:r>
          </w:p>
          <w:p w:rsidR="00F02CDF" w:rsidRPr="0076144A" w:rsidRDefault="00F02CDF" w:rsidP="00F02CDF">
            <w:pPr>
              <w:pStyle w:val="ConsPlusNormal"/>
            </w:pPr>
            <w:r w:rsidRPr="00995C10">
              <w:t>e-</w:t>
            </w:r>
            <w:proofErr w:type="spellStart"/>
            <w:r w:rsidRPr="00995C10">
              <w:t>mail</w:t>
            </w:r>
            <w:proofErr w:type="spellEnd"/>
            <w:r w:rsidRPr="00995C10">
              <w:t>:</w:t>
            </w:r>
            <w:r w:rsidR="00995C10" w:rsidRPr="0076144A">
              <w:t xml:space="preserve"> </w:t>
            </w:r>
            <w:r w:rsidR="00995C10" w:rsidRPr="00995C10">
              <w:rPr>
                <w:lang w:val="en-US"/>
              </w:rPr>
              <w:t>muxino</w:t>
            </w:r>
            <w:r w:rsidR="00995C10" w:rsidRPr="0076144A">
              <w:t>2014@</w:t>
            </w:r>
            <w:r w:rsidR="00995C10" w:rsidRPr="00995C10">
              <w:rPr>
                <w:lang w:val="en-US"/>
              </w:rPr>
              <w:t>mail</w:t>
            </w:r>
            <w:r w:rsidR="00995C10" w:rsidRPr="0076144A">
              <w:t>.</w:t>
            </w:r>
            <w:r w:rsidR="00995C10" w:rsidRPr="00995C10">
              <w:rPr>
                <w:lang w:val="en-US"/>
              </w:rPr>
              <w:t>ru</w:t>
            </w:r>
          </w:p>
          <w:p w:rsidR="00F02CDF" w:rsidRPr="00995C10" w:rsidRDefault="00F02CDF" w:rsidP="00F02CDF">
            <w:pPr>
              <w:pStyle w:val="ConsPlusNormal"/>
            </w:pPr>
            <w:r w:rsidRPr="00995C10">
              <w:t>_______________________________________________________________</w:t>
            </w:r>
          </w:p>
          <w:p w:rsidR="00F02CDF" w:rsidRPr="00995C10" w:rsidRDefault="00F02CDF" w:rsidP="00F02CDF">
            <w:pPr>
              <w:pStyle w:val="ConsPlusNormal"/>
            </w:pPr>
            <w:r w:rsidRPr="00995C10">
              <w:t>почтовый адрес администрации муниципального образования:</w:t>
            </w:r>
            <w:r w:rsidR="00995C10">
              <w:t xml:space="preserve"> 676310 Амурская область, Шимановский район, с. Мухино, ул. Калинина 22А</w:t>
            </w:r>
          </w:p>
          <w:p w:rsidR="001525CD" w:rsidRDefault="001525CD" w:rsidP="00995C10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p w:rsidR="00291B7B" w:rsidRDefault="00291B7B" w:rsidP="001525CD">
      <w:pPr>
        <w:pStyle w:val="ConsPlusNormal"/>
        <w:jc w:val="right"/>
        <w:outlineLvl w:val="2"/>
      </w:pPr>
    </w:p>
    <w:p w:rsidR="00291B7B" w:rsidRDefault="00291B7B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995C10" w:rsidRDefault="00995C10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1525CD" w:rsidRDefault="001525CD" w:rsidP="001525CD">
      <w:pPr>
        <w:pStyle w:val="ConsPlusNormal"/>
        <w:ind w:firstLine="540"/>
        <w:jc w:val="both"/>
      </w:pPr>
    </w:p>
    <w:p w:rsidR="0098688B" w:rsidRDefault="0098688B" w:rsidP="001525CD">
      <w:pPr>
        <w:pStyle w:val="ConsPlusNormal"/>
        <w:jc w:val="right"/>
        <w:outlineLvl w:val="3"/>
      </w:pPr>
      <w:bookmarkStart w:id="3" w:name="P26741"/>
      <w:bookmarkEnd w:id="3"/>
    </w:p>
    <w:sectPr w:rsidR="0098688B" w:rsidSect="00D47053">
      <w:pgSz w:w="11905" w:h="16838"/>
      <w:pgMar w:top="851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D"/>
    <w:rsid w:val="0004407E"/>
    <w:rsid w:val="000A0F98"/>
    <w:rsid w:val="001525CD"/>
    <w:rsid w:val="001A66F2"/>
    <w:rsid w:val="00245155"/>
    <w:rsid w:val="002827F2"/>
    <w:rsid w:val="00291B7B"/>
    <w:rsid w:val="002936F2"/>
    <w:rsid w:val="002A3456"/>
    <w:rsid w:val="00335F10"/>
    <w:rsid w:val="0049512E"/>
    <w:rsid w:val="006F7952"/>
    <w:rsid w:val="0076144A"/>
    <w:rsid w:val="00764426"/>
    <w:rsid w:val="007E58E3"/>
    <w:rsid w:val="007F7E2D"/>
    <w:rsid w:val="008F7998"/>
    <w:rsid w:val="0098688B"/>
    <w:rsid w:val="00995C10"/>
    <w:rsid w:val="009C0440"/>
    <w:rsid w:val="009D2D9B"/>
    <w:rsid w:val="00B47D21"/>
    <w:rsid w:val="00B535F8"/>
    <w:rsid w:val="00BD715C"/>
    <w:rsid w:val="00C51454"/>
    <w:rsid w:val="00CF7122"/>
    <w:rsid w:val="00D47053"/>
    <w:rsid w:val="00E644A0"/>
    <w:rsid w:val="00F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1</cp:lastModifiedBy>
  <cp:revision>12</cp:revision>
  <cp:lastPrinted>2021-02-10T22:21:00Z</cp:lastPrinted>
  <dcterms:created xsi:type="dcterms:W3CDTF">2021-01-29T03:42:00Z</dcterms:created>
  <dcterms:modified xsi:type="dcterms:W3CDTF">2021-02-10T22:48:00Z</dcterms:modified>
</cp:coreProperties>
</file>